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DAD4"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sz w:val="34"/>
          <w:szCs w:val="34"/>
          <w:u w:color="000000"/>
        </w:rPr>
      </w:pPr>
    </w:p>
    <w:p w14:paraId="44EDC59E"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70C306A0"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04E22C3A" w14:textId="0F5EC048" w:rsidR="00583C84" w:rsidRDefault="00BC4E9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g">
            <w:drawing>
              <wp:anchor distT="152400" distB="152400" distL="152400" distR="152400" simplePos="0" relativeHeight="251665408" behindDoc="0" locked="0" layoutInCell="1" allowOverlap="1" wp14:anchorId="39A1CC0A" wp14:editId="6F7E6CFD">
                <wp:simplePos x="0" y="0"/>
                <wp:positionH relativeFrom="page">
                  <wp:posOffset>914400</wp:posOffset>
                </wp:positionH>
                <wp:positionV relativeFrom="page">
                  <wp:posOffset>5493600</wp:posOffset>
                </wp:positionV>
                <wp:extent cx="5636895" cy="1145540"/>
                <wp:effectExtent l="0" t="0" r="1905" b="0"/>
                <wp:wrapNone/>
                <wp:docPr id="1073741837" name="officeArt object" descr="Groepeer"/>
                <wp:cNvGraphicFramePr/>
                <a:graphic xmlns:a="http://schemas.openxmlformats.org/drawingml/2006/main">
                  <a:graphicData uri="http://schemas.microsoft.com/office/word/2010/wordprocessingGroup">
                    <wpg:wgp>
                      <wpg:cNvGrpSpPr/>
                      <wpg:grpSpPr>
                        <a:xfrm>
                          <a:off x="0" y="0"/>
                          <a:ext cx="5636895" cy="1145540"/>
                          <a:chOff x="0" y="0"/>
                          <a:chExt cx="5637201" cy="1145547"/>
                        </a:xfrm>
                      </wpg:grpSpPr>
                      <wps:wsp>
                        <wps:cNvPr id="1073741835" name="Status   1200-73-2025 Versie 1.0 Uitgevoerd door  ICCA Advies BV…"/>
                        <wps:cNvSpPr txBox="1"/>
                        <wps:spPr>
                          <a:xfrm>
                            <a:off x="0" y="0"/>
                            <a:ext cx="5637201" cy="1145547"/>
                          </a:xfrm>
                          <a:prstGeom prst="rect">
                            <a:avLst/>
                          </a:prstGeom>
                          <a:noFill/>
                          <a:ln w="12700" cap="flat">
                            <a:noFill/>
                            <a:miter lim="400000"/>
                          </a:ln>
                          <a:effectLst/>
                        </wps:spPr>
                        <wps:txbx>
                          <w:txbxContent>
                            <w:p w14:paraId="7B48C686" w14:textId="77777777" w:rsidR="00E75553" w:rsidRDefault="00E75553" w:rsidP="00E75553">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proofErr w:type="spellStart"/>
                              <w:r>
                                <w:rPr>
                                  <w:rFonts w:ascii="Avenir Medium" w:hAnsi="Avenir Medium"/>
                                  <w:color w:val="212121"/>
                                  <w:sz w:val="30"/>
                                  <w:szCs w:val="30"/>
                                  <w:lang w:val="de-DE"/>
                                </w:rPr>
                                <w:t>Versie</w:t>
                              </w:r>
                              <w:proofErr w:type="spellEnd"/>
                              <w:r>
                                <w:rPr>
                                  <w:rFonts w:ascii="Avenir Medium" w:hAnsi="Avenir Medium"/>
                                  <w:color w:val="212121"/>
                                  <w:sz w:val="30"/>
                                  <w:szCs w:val="30"/>
                                  <w:lang w:val="de-DE"/>
                                </w:rPr>
                                <w:t xml:space="preserv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31F4F76B" w14:textId="77777777" w:rsidR="00E75553" w:rsidRDefault="00E75553" w:rsidP="00E75553">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16EBDF5B" w14:textId="60280B5D" w:rsidR="00583C84" w:rsidRDefault="00583C84"/>
                          </w:txbxContent>
                        </wps:txbx>
                        <wps:bodyPr wrap="square" lIns="50800" tIns="50800" rIns="50800" bIns="50800" numCol="1" anchor="t">
                          <a:noAutofit/>
                        </wps:bodyPr>
                      </wps:wsp>
                      <wps:wsp>
                        <wps:cNvPr id="1073741836" name="Lijn"/>
                        <wps:cNvCnPr/>
                        <wps:spPr>
                          <a:xfrm flipH="1">
                            <a:off x="1663048" y="14400"/>
                            <a:ext cx="1" cy="1050529"/>
                          </a:xfrm>
                          <a:prstGeom prst="line">
                            <a:avLst/>
                          </a:prstGeom>
                          <a:noFill/>
                          <a:ln w="12700" cap="flat">
                            <a:solidFill>
                              <a:srgbClr val="576379"/>
                            </a:solidFill>
                            <a:prstDash val="solid"/>
                            <a:miter lim="400000"/>
                          </a:ln>
                          <a:effectLst/>
                        </wps:spPr>
                        <wps:bodyPr/>
                      </wps:wsp>
                    </wpg:wgp>
                  </a:graphicData>
                </a:graphic>
              </wp:anchor>
            </w:drawing>
          </mc:Choice>
          <mc:Fallback>
            <w:pict>
              <v:group w14:anchorId="39A1CC0A" id="officeArt object" o:spid="_x0000_s1026" alt="Groepeer" style="position:absolute;left:0;text-align:left;margin-left:1in;margin-top:432.55pt;width:443.85pt;height:90.2pt;z-index:251665408;mso-wrap-distance-left:12pt;mso-wrap-distance-top:12pt;mso-wrap-distance-right:12pt;mso-wrap-distance-bottom:12pt;mso-position-horizontal-relative:page;mso-position-vertical-relative:page" coordsize="56372,114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">
                <v:shapetype id="_x0000_t202" coordsize="21600,21600" o:spt="202" path="m,l,21600r21600,l21600,xe">
                  <v:stroke joinstyle="miter"/>
                  <v:path gradientshapeok="t" o:connecttype="rect"/>
                </v:shapetype>
                <v:shape id="Status   1200-73-2025 Versie 1.0 Uitgevoerd door  ICCA Advies BV…" o:spid="_x0000_s1027" type="#_x0000_t202" style="position:absolute;width:56372;height:11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" filled="f" stroked="f" strokeweight="1pt">
                  <v:stroke miterlimit="4"/>
                  <v:textbox inset="4pt,4pt,4pt,4pt">
                    <w:txbxContent>
                      <w:p w14:paraId="7B48C686" w14:textId="77777777" w:rsidR="00E75553" w:rsidRDefault="00E75553" w:rsidP="00E75553">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proofErr w:type="spellStart"/>
                        <w:r>
                          <w:rPr>
                            <w:rFonts w:ascii="Avenir Medium" w:hAnsi="Avenir Medium"/>
                            <w:color w:val="212121"/>
                            <w:sz w:val="30"/>
                            <w:szCs w:val="30"/>
                            <w:lang w:val="de-DE"/>
                          </w:rPr>
                          <w:t>Versie</w:t>
                        </w:r>
                        <w:proofErr w:type="spellEnd"/>
                        <w:r>
                          <w:rPr>
                            <w:rFonts w:ascii="Avenir Medium" w:hAnsi="Avenir Medium"/>
                            <w:color w:val="212121"/>
                            <w:sz w:val="30"/>
                            <w:szCs w:val="30"/>
                            <w:lang w:val="de-DE"/>
                          </w:rPr>
                          <w:t xml:space="preserv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31F4F76B" w14:textId="77777777" w:rsidR="00E75553" w:rsidRDefault="00E75553" w:rsidP="00E75553">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16EBDF5B" w14:textId="60280B5D" w:rsidR="00583C84" w:rsidRDefault="00583C84"/>
                    </w:txbxContent>
                  </v:textbox>
                </v:shape>
                <v:line id="Lijn" o:spid="_x0000_s1028" style="position:absolute;flip:x;visibility:visible;mso-wrap-style:square" from="16630,144" to="16630,10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" strokecolor="#576379" strokeweight="1pt">
                  <v:stroke miterlimit="4" joinstyle="miter"/>
                </v:line>
                <w10:wrap anchorx="page" anchory="page"/>
              </v:group>
            </w:pict>
          </mc:Fallback>
        </mc:AlternateContent>
      </w:r>
    </w:p>
    <w:p w14:paraId="73C76989"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44289D03"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51C59D3"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BAED669"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4D643D0E"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98723CC"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7074F730" w14:textId="65588121" w:rsidR="00583C84" w:rsidRDefault="005842EC">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s">
            <w:drawing>
              <wp:anchor distT="152400" distB="152400" distL="152400" distR="152400" simplePos="0" relativeHeight="251659264" behindDoc="0" locked="0" layoutInCell="1" allowOverlap="1" wp14:anchorId="4CD9AB3A" wp14:editId="1BF0E53B">
                <wp:simplePos x="0" y="0"/>
                <wp:positionH relativeFrom="page">
                  <wp:posOffset>-703868</wp:posOffset>
                </wp:positionH>
                <wp:positionV relativeFrom="page">
                  <wp:posOffset>2612297</wp:posOffset>
                </wp:positionV>
                <wp:extent cx="3357943" cy="121407"/>
                <wp:effectExtent l="0" t="0" r="0" b="0"/>
                <wp:wrapNone/>
                <wp:docPr id="1073741829" name="officeArt object" descr="Rechthoek"/>
                <wp:cNvGraphicFramePr/>
                <a:graphic xmlns:a="http://schemas.openxmlformats.org/drawingml/2006/main">
                  <a:graphicData uri="http://schemas.microsoft.com/office/word/2010/wordprocessingShape">
                    <wps:wsp>
                      <wps:cNvSpPr/>
                      <wps:spPr>
                        <a:xfrm rot="5400000">
                          <a:off x="0" y="0"/>
                          <a:ext cx="3357943" cy="121407"/>
                        </a:xfrm>
                        <a:prstGeom prst="rect">
                          <a:avLst/>
                        </a:prstGeom>
                        <a:solidFill>
                          <a:srgbClr val="C2B95A"/>
                        </a:solidFill>
                        <a:ln w="12700" cap="flat">
                          <a:noFill/>
                          <a:miter lim="400000"/>
                        </a:ln>
                        <a:effectLst/>
                      </wps:spPr>
                      <wps:bodyPr/>
                    </wps:wsp>
                  </a:graphicData>
                </a:graphic>
              </wp:anchor>
            </w:drawing>
          </mc:Choice>
          <mc:Fallback>
            <w:pict>
              <v:rect w14:anchorId="0BF165B4" id="officeArt object" o:spid="_x0000_s1026" alt="Rechthoek" style="position:absolute;margin-left:-55.4pt;margin-top:205.7pt;width:264.4pt;height:9.55pt;rotation:90;z-index:2516592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" fillcolor="#c2b95a" stroked="f" strokeweight="1pt">
                <v:stroke miterlimit="4"/>
                <w10:wrap anchorx="page" anchory="page"/>
              </v:rect>
            </w:pict>
          </mc:Fallback>
        </mc:AlternateContent>
      </w:r>
      <w:r>
        <w:rPr>
          <w:noProof/>
        </w:rPr>
        <mc:AlternateContent>
          <mc:Choice Requires="wps">
            <w:drawing>
              <wp:anchor distT="152400" distB="152400" distL="152400" distR="152400" simplePos="0" relativeHeight="251663360" behindDoc="0" locked="0" layoutInCell="1" allowOverlap="1" wp14:anchorId="4490D6B6" wp14:editId="772C7E94">
                <wp:simplePos x="0" y="0"/>
                <wp:positionH relativeFrom="page">
                  <wp:posOffset>1200458</wp:posOffset>
                </wp:positionH>
                <wp:positionV relativeFrom="page">
                  <wp:posOffset>994029</wp:posOffset>
                </wp:positionV>
                <wp:extent cx="5980964" cy="3357944"/>
                <wp:effectExtent l="0" t="0" r="0" b="0"/>
                <wp:wrapTopAndBottom distT="152400" distB="152400"/>
                <wp:docPr id="1073741830" name="officeArt object" descr="8 oktober 2025…"/>
                <wp:cNvGraphicFramePr/>
                <a:graphic xmlns:a="http://schemas.openxmlformats.org/drawingml/2006/main">
                  <a:graphicData uri="http://schemas.microsoft.com/office/word/2010/wordprocessingShape">
                    <wps:wsp>
                      <wps:cNvSpPr txBox="1"/>
                      <wps:spPr>
                        <a:xfrm>
                          <a:off x="0" y="0"/>
                          <a:ext cx="5980964" cy="3357944"/>
                        </a:xfrm>
                        <a:prstGeom prst="rect">
                          <a:avLst/>
                        </a:prstGeom>
                        <a:noFill/>
                        <a:ln w="12700" cap="flat">
                          <a:noFill/>
                          <a:miter lim="400000"/>
                        </a:ln>
                        <a:effectLst/>
                      </wps:spPr>
                      <wps:txbx>
                        <w:txbxContent>
                          <w:p w14:paraId="2FF839D2"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60CEF13F"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standaardformulier c</w:t>
                            </w:r>
                          </w:p>
                          <w:p w14:paraId="7E09F46B"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technische bekwaamheid</w:t>
                            </w:r>
                          </w:p>
                          <w:p w14:paraId="5EF2BAB5"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20F1AC1D"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72649FC3"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1951E3C5" w14:textId="22D1103E" w:rsidR="00583C84" w:rsidRDefault="00E75553">
                            <w:pPr>
                              <w:pStyle w:val="Titel"/>
                              <w:keepNext w:val="0"/>
                              <w:spacing w:line="192" w:lineRule="auto"/>
                              <w:outlineLvl w:val="0"/>
                            </w:pPr>
                            <w:r>
                              <w:rPr>
                                <w:rFonts w:ascii="Helvetica" w:hAnsi="Helvetica"/>
                                <w:caps/>
                                <w:color w:val="212121"/>
                                <w:sz w:val="48"/>
                                <w:szCs w:val="48"/>
                              </w:rPr>
                              <w:t>stichting opspoor</w:t>
                            </w:r>
                          </w:p>
                        </w:txbxContent>
                      </wps:txbx>
                      <wps:bodyPr wrap="square" lIns="50800" tIns="50800" rIns="50800" bIns="50800" numCol="1" anchor="t">
                        <a:noAutofit/>
                      </wps:bodyPr>
                    </wps:wsp>
                  </a:graphicData>
                </a:graphic>
              </wp:anchor>
            </w:drawing>
          </mc:Choice>
          <mc:Fallback>
            <w:pict>
              <v:shapetype w14:anchorId="4490D6B6" id="_x0000_t202" coordsize="21600,21600" o:spt="202" path="m,l,21600r21600,l21600,xe">
                <v:stroke joinstyle="miter"/>
                <v:path gradientshapeok="t" o:connecttype="rect"/>
              </v:shapetype>
              <v:shape id="_x0000_s1029" type="#_x0000_t202" alt="8 oktober 2025…" style="position:absolute;left:0;text-align:left;margin-left:94.5pt;margin-top:78.25pt;width:470.95pt;height:264.4pt;z-index:2516633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" filled="f" stroked="f" strokeweight="1pt">
                <v:stroke miterlimit="4"/>
                <v:textbox inset="4pt,4pt,4pt,4pt">
                  <w:txbxContent>
                    <w:p w14:paraId="2FF839D2"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60CEF13F"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standaardformulier c</w:t>
                      </w:r>
                    </w:p>
                    <w:p w14:paraId="7E09F46B"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technische bekwaamheid</w:t>
                      </w:r>
                    </w:p>
                    <w:p w14:paraId="5EF2BAB5"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20F1AC1D" w14:textId="77777777" w:rsidR="00583C84" w:rsidRDefault="005842EC">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72649FC3" w14:textId="77777777" w:rsidR="00583C84" w:rsidRDefault="00583C84">
                      <w:pPr>
                        <w:pStyle w:val="Titel"/>
                        <w:keepNext w:val="0"/>
                        <w:spacing w:line="192" w:lineRule="auto"/>
                        <w:outlineLvl w:val="0"/>
                        <w:rPr>
                          <w:rFonts w:ascii="Helvetica" w:eastAsia="Helvetica" w:hAnsi="Helvetica" w:cs="Helvetica"/>
                          <w:caps/>
                          <w:color w:val="212121"/>
                          <w:sz w:val="48"/>
                          <w:szCs w:val="48"/>
                        </w:rPr>
                      </w:pPr>
                    </w:p>
                    <w:p w14:paraId="1951E3C5" w14:textId="22D1103E" w:rsidR="00583C84" w:rsidRDefault="00E75553">
                      <w:pPr>
                        <w:pStyle w:val="Titel"/>
                        <w:keepNext w:val="0"/>
                        <w:spacing w:line="192" w:lineRule="auto"/>
                        <w:outlineLvl w:val="0"/>
                      </w:pPr>
                      <w:r>
                        <w:rPr>
                          <w:rFonts w:ascii="Helvetica" w:hAnsi="Helvetica"/>
                          <w:caps/>
                          <w:color w:val="212121"/>
                          <w:sz w:val="48"/>
                          <w:szCs w:val="48"/>
                        </w:rPr>
                        <w:t>stichting opspoor</w:t>
                      </w:r>
                    </w:p>
                  </w:txbxContent>
                </v:textbox>
                <w10:wrap type="topAndBottom" anchorx="page" anchory="page"/>
              </v:shape>
            </w:pict>
          </mc:Fallback>
        </mc:AlternateContent>
      </w:r>
      <w:r>
        <w:rPr>
          <w:noProof/>
        </w:rPr>
        <mc:AlternateContent>
          <mc:Choice Requires="wpg">
            <w:drawing>
              <wp:anchor distT="152400" distB="152400" distL="152400" distR="152400" simplePos="0" relativeHeight="251664384" behindDoc="0" locked="0" layoutInCell="1" allowOverlap="1" wp14:anchorId="5C1D45C7" wp14:editId="0100DD32">
                <wp:simplePos x="0" y="0"/>
                <wp:positionH relativeFrom="page">
                  <wp:posOffset>974523</wp:posOffset>
                </wp:positionH>
                <wp:positionV relativeFrom="page">
                  <wp:posOffset>8961273</wp:posOffset>
                </wp:positionV>
                <wp:extent cx="3417595" cy="981431"/>
                <wp:effectExtent l="0" t="0" r="0" b="0"/>
                <wp:wrapNone/>
                <wp:docPr id="1073741834" name="officeArt object" descr="Groepeer"/>
                <wp:cNvGraphicFramePr/>
                <a:graphic xmlns:a="http://schemas.openxmlformats.org/drawingml/2006/main">
                  <a:graphicData uri="http://schemas.microsoft.com/office/word/2010/wordprocessingGroup">
                    <wpg:wgp>
                      <wpg:cNvGrpSpPr/>
                      <wpg:grpSpPr>
                        <a:xfrm>
                          <a:off x="0" y="0"/>
                          <a:ext cx="3417595" cy="981431"/>
                          <a:chOff x="0" y="0"/>
                          <a:chExt cx="3417594" cy="981430"/>
                        </a:xfrm>
                      </wpg:grpSpPr>
                      <wps:wsp>
                        <wps:cNvPr id="1073741831" name="ICCA Advies…"/>
                        <wps:cNvSpPr txBox="1"/>
                        <wps:spPr>
                          <a:xfrm>
                            <a:off x="0" y="0"/>
                            <a:ext cx="1399181" cy="981431"/>
                          </a:xfrm>
                          <a:prstGeom prst="rect">
                            <a:avLst/>
                          </a:prstGeom>
                          <a:noFill/>
                          <a:ln w="12700" cap="flat">
                            <a:noFill/>
                            <a:miter lim="400000"/>
                          </a:ln>
                          <a:effectLst/>
                        </wps:spPr>
                        <wps:txbx>
                          <w:txbxContent>
                            <w:p w14:paraId="70616BCE" w14:textId="77777777" w:rsidR="00583C84" w:rsidRDefault="005842EC">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6471A828" w14:textId="77777777" w:rsidR="00583C84" w:rsidRDefault="005842EC">
                              <w:pPr>
                                <w:suppressAutoHyphens/>
                                <w:spacing w:line="288" w:lineRule="auto"/>
                                <w:rPr>
                                  <w:rFonts w:ascii="Avenir Book" w:eastAsia="Avenir Book" w:hAnsi="Avenir Book" w:cs="Avenir Book"/>
                                  <w:color w:val="212121"/>
                                  <w:sz w:val="20"/>
                                  <w:szCs w:val="20"/>
                                </w:rPr>
                              </w:pPr>
                              <w:proofErr w:type="spellStart"/>
                              <w:r>
                                <w:rPr>
                                  <w:rFonts w:ascii="Avenir Book" w:hAnsi="Avenir Book"/>
                                  <w:color w:val="212121"/>
                                  <w:sz w:val="20"/>
                                  <w:szCs w:val="20"/>
                                </w:rPr>
                                <w:t>Eikklop</w:t>
                              </w:r>
                              <w:proofErr w:type="spellEnd"/>
                              <w:r>
                                <w:rPr>
                                  <w:rFonts w:ascii="Avenir Book" w:hAnsi="Avenir Book"/>
                                  <w:color w:val="212121"/>
                                  <w:sz w:val="20"/>
                                  <w:szCs w:val="20"/>
                                </w:rPr>
                                <w:t xml:space="preserve"> 15</w:t>
                              </w:r>
                            </w:p>
                            <w:p w14:paraId="774CFD24" w14:textId="77777777" w:rsidR="00583C84" w:rsidRDefault="005842EC">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5F983C85" w14:textId="77777777" w:rsidR="00583C84" w:rsidRDefault="005842EC">
                              <w:pPr>
                                <w:suppressAutoHyphens/>
                                <w:spacing w:line="288" w:lineRule="auto"/>
                              </w:pPr>
                              <w:r>
                                <w:rPr>
                                  <w:rFonts w:ascii="Avenir Book" w:hAnsi="Avenir Book"/>
                                  <w:color w:val="212121"/>
                                  <w:sz w:val="20"/>
                                  <w:szCs w:val="20"/>
                                  <w:lang w:val="pt-PT"/>
                                </w:rPr>
                                <w:t>Tel. 056 185 09 58</w:t>
                              </w:r>
                            </w:p>
                          </w:txbxContent>
                        </wps:txbx>
                        <wps:bodyPr wrap="square" lIns="50800" tIns="50800" rIns="50800" bIns="50800" numCol="1" anchor="t">
                          <a:noAutofit/>
                        </wps:bodyPr>
                      </wps:wsp>
                      <wps:wsp>
                        <wps:cNvPr id="1073741832" name="info@iccaadvies.eu  https://www.iccaadvies.eu"/>
                        <wps:cNvSpPr txBox="1"/>
                        <wps:spPr>
                          <a:xfrm>
                            <a:off x="1733971" y="0"/>
                            <a:ext cx="1683624" cy="981431"/>
                          </a:xfrm>
                          <a:prstGeom prst="rect">
                            <a:avLst/>
                          </a:prstGeom>
                          <a:noFill/>
                          <a:ln w="12700" cap="flat">
                            <a:noFill/>
                            <a:miter lim="400000"/>
                          </a:ln>
                          <a:effectLst/>
                        </wps:spPr>
                        <wps:txbx>
                          <w:txbxContent>
                            <w:p w14:paraId="3BED6CD4" w14:textId="6E32B403" w:rsidR="00E75553" w:rsidRDefault="00000000">
                              <w:pPr>
                                <w:suppressAutoHyphens/>
                                <w:spacing w:line="288" w:lineRule="auto"/>
                                <w:rPr>
                                  <w:rFonts w:ascii="Avenir Book" w:hAnsi="Avenir Book"/>
                                  <w:color w:val="212121"/>
                                  <w:sz w:val="20"/>
                                  <w:szCs w:val="20"/>
                                  <w:lang w:val="en-US"/>
                                </w:rPr>
                              </w:pPr>
                              <w:hyperlink r:id="rId7" w:history="1">
                                <w:proofErr w:type="spellStart"/>
                                <w:r w:rsidR="00E75553" w:rsidRPr="004C10BD">
                                  <w:rPr>
                                    <w:rStyle w:val="Hyperlink"/>
                                    <w:rFonts w:ascii="Avenir Book" w:hAnsi="Avenir Book"/>
                                    <w:sz w:val="20"/>
                                    <w:szCs w:val="20"/>
                                    <w:lang w:val="en-US"/>
                                  </w:rPr>
                                  <w:t>info@iccaadvies.eu</w:t>
                                </w:r>
                                <w:proofErr w:type="spellEnd"/>
                              </w:hyperlink>
                            </w:p>
                            <w:p w14:paraId="0EC2E310" w14:textId="00865166" w:rsidR="00583C84" w:rsidRDefault="005842EC">
                              <w:pPr>
                                <w:suppressAutoHyphens/>
                                <w:spacing w:line="288" w:lineRule="auto"/>
                              </w:pPr>
                              <w:r>
                                <w:rPr>
                                  <w:rFonts w:ascii="Avenir Book" w:hAnsi="Avenir Book"/>
                                  <w:color w:val="212121"/>
                                  <w:sz w:val="20"/>
                                  <w:szCs w:val="20"/>
                                  <w:lang w:val="en-US"/>
                                </w:rPr>
                                <w:t>https://</w:t>
                              </w:r>
                              <w:proofErr w:type="spellStart"/>
                              <w:r>
                                <w:rPr>
                                  <w:rFonts w:ascii="Avenir Book" w:hAnsi="Avenir Book"/>
                                  <w:color w:val="212121"/>
                                  <w:sz w:val="20"/>
                                  <w:szCs w:val="20"/>
                                  <w:lang w:val="en-US"/>
                                </w:rPr>
                                <w:t>www.iccaadvies.eu</w:t>
                              </w:r>
                              <w:proofErr w:type="spellEnd"/>
                              <w:r>
                                <w:rPr>
                                  <w:rFonts w:ascii="Avenir Book" w:hAnsi="Avenir Book"/>
                                  <w:color w:val="212121"/>
                                  <w:sz w:val="20"/>
                                  <w:szCs w:val="20"/>
                                  <w:lang w:val="en-US"/>
                                </w:rPr>
                                <w:t xml:space="preserve"> </w:t>
                              </w:r>
                            </w:p>
                          </w:txbxContent>
                        </wps:txbx>
                        <wps:bodyPr wrap="square" lIns="50800" tIns="50800" rIns="50800" bIns="50800" numCol="1" anchor="t">
                          <a:noAutofit/>
                        </wps:bodyPr>
                      </wps:wsp>
                      <wps:wsp>
                        <wps:cNvPr id="1073741833" name="Lijn"/>
                        <wps:cNvCnPr/>
                        <wps:spPr>
                          <a:xfrm flipH="1">
                            <a:off x="1481577" y="0"/>
                            <a:ext cx="1" cy="877176"/>
                          </a:xfrm>
                          <a:prstGeom prst="line">
                            <a:avLst/>
                          </a:prstGeom>
                          <a:noFill/>
                          <a:ln w="12700" cap="flat">
                            <a:solidFill>
                              <a:srgbClr val="576379"/>
                            </a:solidFill>
                            <a:prstDash val="solid"/>
                            <a:miter lim="400000"/>
                          </a:ln>
                          <a:effectLst/>
                        </wps:spPr>
                        <wps:bodyPr/>
                      </wps:wsp>
                    </wpg:wgp>
                  </a:graphicData>
                </a:graphic>
              </wp:anchor>
            </w:drawing>
          </mc:Choice>
          <mc:Fallback>
            <w:pict>
              <v:group w14:anchorId="5C1D45C7" id="_x0000_s1030" alt="Groepeer" style="position:absolute;left:0;text-align:left;margin-left:76.75pt;margin-top:705.6pt;width:269.1pt;height:77.3pt;z-index:251664384;mso-wrap-distance-left:12pt;mso-wrap-distance-top:12pt;mso-wrap-distance-right:12pt;mso-wrap-distance-bottom:12pt;mso-position-horizontal-relative:page;mso-position-vertical-relative:page" coordsize="34175,98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">
                <v:shape id="ICCA Advies…" o:spid="_x0000_s1031" type="#_x0000_t202" style="position:absolute;width:13991;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" filled="f" stroked="f" strokeweight="1pt">
                  <v:stroke miterlimit="4"/>
                  <v:textbox inset="4pt,4pt,4pt,4pt">
                    <w:txbxContent>
                      <w:p w14:paraId="70616BCE" w14:textId="77777777" w:rsidR="00583C84" w:rsidRDefault="005842EC">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6471A828" w14:textId="77777777" w:rsidR="00583C84" w:rsidRDefault="005842EC">
                        <w:pPr>
                          <w:suppressAutoHyphens/>
                          <w:spacing w:line="288" w:lineRule="auto"/>
                          <w:rPr>
                            <w:rFonts w:ascii="Avenir Book" w:eastAsia="Avenir Book" w:hAnsi="Avenir Book" w:cs="Avenir Book"/>
                            <w:color w:val="212121"/>
                            <w:sz w:val="20"/>
                            <w:szCs w:val="20"/>
                          </w:rPr>
                        </w:pPr>
                        <w:proofErr w:type="spellStart"/>
                        <w:r>
                          <w:rPr>
                            <w:rFonts w:ascii="Avenir Book" w:hAnsi="Avenir Book"/>
                            <w:color w:val="212121"/>
                            <w:sz w:val="20"/>
                            <w:szCs w:val="20"/>
                          </w:rPr>
                          <w:t>Eikklop</w:t>
                        </w:r>
                        <w:proofErr w:type="spellEnd"/>
                        <w:r>
                          <w:rPr>
                            <w:rFonts w:ascii="Avenir Book" w:hAnsi="Avenir Book"/>
                            <w:color w:val="212121"/>
                            <w:sz w:val="20"/>
                            <w:szCs w:val="20"/>
                          </w:rPr>
                          <w:t xml:space="preserve"> 15</w:t>
                        </w:r>
                      </w:p>
                      <w:p w14:paraId="774CFD24" w14:textId="77777777" w:rsidR="00583C84" w:rsidRDefault="005842EC">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5F983C85" w14:textId="77777777" w:rsidR="00583C84" w:rsidRDefault="005842EC">
                        <w:pPr>
                          <w:suppressAutoHyphens/>
                          <w:spacing w:line="288" w:lineRule="auto"/>
                        </w:pPr>
                        <w:r>
                          <w:rPr>
                            <w:rFonts w:ascii="Avenir Book" w:hAnsi="Avenir Book"/>
                            <w:color w:val="212121"/>
                            <w:sz w:val="20"/>
                            <w:szCs w:val="20"/>
                            <w:lang w:val="pt-PT"/>
                          </w:rPr>
                          <w:t>Tel. 056 185 09 58</w:t>
                        </w:r>
                      </w:p>
                    </w:txbxContent>
                  </v:textbox>
                </v:shape>
                <v:shape id="info@iccaadvies.eu  https://www.iccaadvies.eu" o:spid="_x0000_s1032" type="#_x0000_t202" style="position:absolute;left:17339;width:16836;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" filled="f" stroked="f" strokeweight="1pt">
                  <v:stroke miterlimit="4"/>
                  <v:textbox inset="4pt,4pt,4pt,4pt">
                    <w:txbxContent>
                      <w:p w14:paraId="3BED6CD4" w14:textId="6E32B403" w:rsidR="00E75553" w:rsidRDefault="00E75553">
                        <w:pPr>
                          <w:suppressAutoHyphens/>
                          <w:spacing w:line="288" w:lineRule="auto"/>
                          <w:rPr>
                            <w:rFonts w:ascii="Avenir Book" w:hAnsi="Avenir Book"/>
                            <w:color w:val="212121"/>
                            <w:sz w:val="20"/>
                            <w:szCs w:val="20"/>
                            <w:lang w:val="en-US"/>
                          </w:rPr>
                        </w:pPr>
                        <w:hyperlink r:id="rId8" w:history="1">
                          <w:proofErr w:type="spellStart"/>
                          <w:r w:rsidRPr="004C10BD">
                            <w:rPr>
                              <w:rStyle w:val="Hyperlink"/>
                              <w:rFonts w:ascii="Avenir Book" w:hAnsi="Avenir Book"/>
                              <w:sz w:val="20"/>
                              <w:szCs w:val="20"/>
                              <w:lang w:val="en-US"/>
                            </w:rPr>
                            <w:t>info@iccaadvies.eu</w:t>
                          </w:r>
                          <w:proofErr w:type="spellEnd"/>
                        </w:hyperlink>
                      </w:p>
                      <w:p w14:paraId="0EC2E310" w14:textId="00865166" w:rsidR="00583C84" w:rsidRDefault="005842EC">
                        <w:pPr>
                          <w:suppressAutoHyphens/>
                          <w:spacing w:line="288" w:lineRule="auto"/>
                        </w:pPr>
                        <w:r>
                          <w:rPr>
                            <w:rFonts w:ascii="Avenir Book" w:hAnsi="Avenir Book"/>
                            <w:color w:val="212121"/>
                            <w:sz w:val="20"/>
                            <w:szCs w:val="20"/>
                            <w:lang w:val="en-US"/>
                          </w:rPr>
                          <w:t>https://</w:t>
                        </w:r>
                        <w:proofErr w:type="spellStart"/>
                        <w:r>
                          <w:rPr>
                            <w:rFonts w:ascii="Avenir Book" w:hAnsi="Avenir Book"/>
                            <w:color w:val="212121"/>
                            <w:sz w:val="20"/>
                            <w:szCs w:val="20"/>
                            <w:lang w:val="en-US"/>
                          </w:rPr>
                          <w:t>www.iccaadvies.eu</w:t>
                        </w:r>
                        <w:proofErr w:type="spellEnd"/>
                        <w:r>
                          <w:rPr>
                            <w:rFonts w:ascii="Avenir Book" w:hAnsi="Avenir Book"/>
                            <w:color w:val="212121"/>
                            <w:sz w:val="20"/>
                            <w:szCs w:val="20"/>
                            <w:lang w:val="en-US"/>
                          </w:rPr>
                          <w:t xml:space="preserve"> </w:t>
                        </w:r>
                      </w:p>
                    </w:txbxContent>
                  </v:textbox>
                </v:shape>
                <v:line id="Lijn" o:spid="_x0000_s1033" style="position:absolute;flip:x;visibility:visible;mso-wrap-style:square" from="14815,0" to="14815,8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" strokecolor="#576379" strokeweight="1pt">
                  <v:stroke miterlimit="4" joinstyle="miter"/>
                </v:line>
                <w10:wrap anchorx="page" anchory="page"/>
              </v:group>
            </w:pict>
          </mc:Fallback>
        </mc:AlternateContent>
      </w:r>
    </w:p>
    <w:p w14:paraId="523BE17A"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5E45D4AB"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7FC8BAC"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E87205F"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50F1C303"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5D33682"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72DF130F"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72EB0D9F"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E76919C"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5BCE975"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B551AE7"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2AF5CAE3" w14:textId="77777777" w:rsidR="00583C84" w:rsidRDefault="00583C84">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2753E6F" w14:textId="77777777" w:rsidR="00583C84" w:rsidRDefault="00583C84">
      <w:pPr>
        <w:pStyle w:val="Hoofdtekst"/>
        <w:spacing w:after="20"/>
        <w:rPr>
          <w:rFonts w:ascii="Avenir Book" w:eastAsia="Avenir Book" w:hAnsi="Avenir Book" w:cs="Avenir Book"/>
          <w:color w:val="262626"/>
          <w:sz w:val="28"/>
          <w:szCs w:val="28"/>
          <w:u w:color="262626"/>
        </w:rPr>
      </w:pPr>
    </w:p>
    <w:p w14:paraId="56E8E53D" w14:textId="77777777" w:rsidR="00583C84" w:rsidRDefault="00583C84">
      <w:pPr>
        <w:pStyle w:val="Hoofdtekst"/>
        <w:spacing w:after="20"/>
        <w:rPr>
          <w:rFonts w:ascii="Avenir Book" w:eastAsia="Avenir Book" w:hAnsi="Avenir Book" w:cs="Avenir Book"/>
          <w:color w:val="262626"/>
          <w:sz w:val="28"/>
          <w:szCs w:val="28"/>
          <w:u w:color="262626"/>
        </w:rPr>
      </w:pPr>
    </w:p>
    <w:p w14:paraId="3FAF48DA" w14:textId="77777777" w:rsidR="00583C84" w:rsidRDefault="00583C84">
      <w:pPr>
        <w:pStyle w:val="Hoofdtekst"/>
        <w:spacing w:after="20"/>
        <w:rPr>
          <w:rFonts w:ascii="Avenir Book" w:eastAsia="Avenir Book" w:hAnsi="Avenir Book" w:cs="Avenir Book"/>
          <w:color w:val="262626"/>
          <w:sz w:val="28"/>
          <w:szCs w:val="28"/>
          <w:u w:color="262626"/>
        </w:rPr>
      </w:pPr>
    </w:p>
    <w:p w14:paraId="428A980E" w14:textId="77777777" w:rsidR="00583C84" w:rsidRDefault="00583C84">
      <w:pPr>
        <w:pStyle w:val="Hoofdtekst"/>
        <w:spacing w:after="20"/>
        <w:rPr>
          <w:rFonts w:ascii="Avenir Book" w:eastAsia="Avenir Book" w:hAnsi="Avenir Book" w:cs="Avenir Book"/>
          <w:color w:val="262626"/>
          <w:sz w:val="28"/>
          <w:szCs w:val="28"/>
          <w:u w:color="262626"/>
        </w:rPr>
      </w:pPr>
    </w:p>
    <w:p w14:paraId="59F82827" w14:textId="77777777" w:rsidR="00583C84" w:rsidRDefault="00583C84">
      <w:pPr>
        <w:pStyle w:val="Hoofdtekst"/>
        <w:spacing w:after="20"/>
        <w:rPr>
          <w:rFonts w:ascii="Avenir Book" w:eastAsia="Avenir Book" w:hAnsi="Avenir Book" w:cs="Avenir Book"/>
          <w:color w:val="262626"/>
          <w:sz w:val="28"/>
          <w:szCs w:val="28"/>
          <w:u w:color="262626"/>
        </w:rPr>
      </w:pPr>
    </w:p>
    <w:p w14:paraId="20293C8F" w14:textId="77777777" w:rsidR="00583C84" w:rsidRDefault="00583C84">
      <w:pPr>
        <w:pStyle w:val="Hoofdtekst"/>
        <w:spacing w:after="20"/>
        <w:rPr>
          <w:rFonts w:ascii="Avenir Book" w:eastAsia="Avenir Book" w:hAnsi="Avenir Book" w:cs="Avenir Book"/>
          <w:color w:val="262626"/>
          <w:sz w:val="28"/>
          <w:szCs w:val="28"/>
          <w:u w:color="262626"/>
        </w:rPr>
      </w:pPr>
    </w:p>
    <w:p w14:paraId="6904EC00" w14:textId="77777777" w:rsidR="00583C84" w:rsidRDefault="00583C84">
      <w:pPr>
        <w:pStyle w:val="Hoofdtekst"/>
        <w:spacing w:after="20"/>
        <w:rPr>
          <w:rFonts w:ascii="Avenir Book" w:eastAsia="Avenir Book" w:hAnsi="Avenir Book" w:cs="Avenir Book"/>
          <w:color w:val="262626"/>
          <w:sz w:val="28"/>
          <w:szCs w:val="28"/>
          <w:u w:color="262626"/>
        </w:rPr>
      </w:pPr>
    </w:p>
    <w:p w14:paraId="7CDEA2B9" w14:textId="77777777" w:rsidR="00583C84" w:rsidRDefault="00583C84">
      <w:pPr>
        <w:pStyle w:val="Hoofdtekst"/>
        <w:spacing w:after="20"/>
        <w:rPr>
          <w:rFonts w:ascii="Avenir Book" w:eastAsia="Avenir Book" w:hAnsi="Avenir Book" w:cs="Avenir Book"/>
          <w:color w:val="262626"/>
          <w:sz w:val="28"/>
          <w:szCs w:val="28"/>
          <w:u w:color="262626"/>
        </w:rPr>
      </w:pPr>
    </w:p>
    <w:p w14:paraId="0415948A" w14:textId="77777777" w:rsidR="00583C84" w:rsidRDefault="00583C84">
      <w:pPr>
        <w:pStyle w:val="Hoofdtekst"/>
        <w:spacing w:after="20"/>
        <w:rPr>
          <w:rFonts w:ascii="Avenir Book" w:eastAsia="Avenir Book" w:hAnsi="Avenir Book" w:cs="Avenir Book"/>
          <w:color w:val="262626"/>
          <w:u w:color="262626"/>
        </w:rPr>
      </w:pPr>
    </w:p>
    <w:p w14:paraId="4AF01307"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Ondergetekenden verklaren dat,</w:t>
      </w:r>
    </w:p>
    <w:p w14:paraId="7716C36A" w14:textId="77777777" w:rsidR="00583C84" w:rsidRDefault="00583C84">
      <w:pPr>
        <w:pStyle w:val="Hoofdtekst"/>
        <w:spacing w:after="20"/>
        <w:rPr>
          <w:rFonts w:ascii="Avenir Book" w:eastAsia="Avenir Book" w:hAnsi="Avenir Book" w:cs="Avenir Book"/>
          <w:color w:val="262626"/>
          <w:u w:color="262626"/>
        </w:rPr>
      </w:pPr>
    </w:p>
    <w:p w14:paraId="3F53AB79" w14:textId="6D43C08E" w:rsidR="00583C84" w:rsidRDefault="005842EC">
      <w:pPr>
        <w:pStyle w:val="Hoofdtekst"/>
        <w:numPr>
          <w:ilvl w:val="0"/>
          <w:numId w:val="2"/>
        </w:numPr>
        <w:spacing w:after="20"/>
        <w:rPr>
          <w:rFonts w:ascii="Avenir Book" w:hAnsi="Avenir Book"/>
        </w:rPr>
      </w:pPr>
      <w:r>
        <w:rPr>
          <w:rFonts w:ascii="Avenir Book" w:hAnsi="Avenir Book"/>
          <w:color w:val="262626"/>
          <w:u w:color="262626"/>
        </w:rPr>
        <w:t xml:space="preserve">[naam Inschrijver] zich met betrekking tot de eis zoals genoemd in paragraaf 3.5.2 van het </w:t>
      </w:r>
      <w:r w:rsidR="0064449B">
        <w:rPr>
          <w:rFonts w:ascii="Avenir Book" w:hAnsi="Avenir Book"/>
          <w:color w:val="262626"/>
          <w:u w:color="262626"/>
        </w:rPr>
        <w:t>Inschrijf</w:t>
      </w:r>
      <w:r>
        <w:rPr>
          <w:rFonts w:ascii="Avenir Book" w:hAnsi="Avenir Book"/>
          <w:color w:val="262626"/>
          <w:u w:color="262626"/>
        </w:rPr>
        <w:t xml:space="preserve"> Document beroept op de middelen van [naam derde];</w:t>
      </w:r>
    </w:p>
    <w:p w14:paraId="07E62571" w14:textId="77777777" w:rsidR="00583C84" w:rsidRDefault="005842EC">
      <w:pPr>
        <w:pStyle w:val="Hoofdtekst"/>
        <w:numPr>
          <w:ilvl w:val="0"/>
          <w:numId w:val="2"/>
        </w:numPr>
        <w:spacing w:after="20"/>
        <w:rPr>
          <w:rFonts w:ascii="Avenir Book" w:hAnsi="Avenir Book"/>
        </w:rPr>
      </w:pPr>
      <w:r>
        <w:rPr>
          <w:rFonts w:ascii="Avenir Book" w:hAnsi="Avenir Book"/>
          <w:color w:val="262626"/>
          <w:u w:color="262626"/>
        </w:rPr>
        <w:t>[naam derde] zoals blijkt uit bijgevoegd bewijsstuk, alleen of gezamenlijk met [naam Inschrijver] voldoet aan deze eis;</w:t>
      </w:r>
    </w:p>
    <w:p w14:paraId="2337036B" w14:textId="77777777" w:rsidR="00583C84" w:rsidRDefault="005842EC">
      <w:pPr>
        <w:pStyle w:val="Hoofdtekst"/>
        <w:numPr>
          <w:ilvl w:val="0"/>
          <w:numId w:val="2"/>
        </w:numPr>
        <w:spacing w:after="20"/>
        <w:rPr>
          <w:rFonts w:ascii="Avenir Book" w:hAnsi="Avenir Book"/>
        </w:rPr>
      </w:pPr>
      <w:r>
        <w:rPr>
          <w:rFonts w:ascii="Avenir Book" w:hAnsi="Avenir Book"/>
          <w:color w:val="262626"/>
          <w:u w:color="262626"/>
        </w:rPr>
        <w:t>[naam Inschrijver] bij eventuele gunning van de Opdracht aan [naam Inschrijver] gedurende de gehele looptijd van de Opdracht voor de uitvoering van de Opdracht op diens eerste verzoek vrijelijk kan beschikken over de voor de uitvoering van de Opdracht noodzakelijke middelen van [n</w:t>
      </w:r>
      <w:r>
        <w:rPr>
          <w:noProof/>
        </w:rPr>
        <mc:AlternateContent>
          <mc:Choice Requires="wps">
            <w:drawing>
              <wp:anchor distT="152400" distB="152400" distL="152400" distR="152400" simplePos="0" relativeHeight="251660288" behindDoc="0" locked="0" layoutInCell="1" allowOverlap="1" wp14:anchorId="79446836" wp14:editId="0396C787">
                <wp:simplePos x="0" y="0"/>
                <wp:positionH relativeFrom="page">
                  <wp:posOffset>576000</wp:posOffset>
                </wp:positionH>
                <wp:positionV relativeFrom="page">
                  <wp:posOffset>720000</wp:posOffset>
                </wp:positionV>
                <wp:extent cx="3240000" cy="2417138"/>
                <wp:effectExtent l="0" t="0" r="0" b="0"/>
                <wp:wrapNone/>
                <wp:docPr id="1073741838" name="officeArt object" descr="Rechthoek"/>
                <wp:cNvGraphicFramePr/>
                <a:graphic xmlns:a="http://schemas.openxmlformats.org/drawingml/2006/main">
                  <a:graphicData uri="http://schemas.microsoft.com/office/word/2010/wordprocessingShape">
                    <wps:wsp>
                      <wps:cNvSpPr/>
                      <wps:spPr>
                        <a:xfrm>
                          <a:off x="0" y="0"/>
                          <a:ext cx="3240000" cy="2417138"/>
                        </a:xfrm>
                        <a:prstGeom prst="rect">
                          <a:avLst/>
                        </a:prstGeom>
                        <a:gradFill flip="none" rotWithShape="1">
                          <a:gsLst>
                            <a:gs pos="0">
                              <a:srgbClr val="7489A8"/>
                            </a:gs>
                            <a:gs pos="100000">
                              <a:srgbClr val="2C3542"/>
                            </a:gs>
                          </a:gsLst>
                          <a:lin ang="2700000" scaled="0"/>
                        </a:gradFill>
                        <a:ln w="12700" cap="flat">
                          <a:noFill/>
                          <a:miter lim="400000"/>
                        </a:ln>
                        <a:effectLst/>
                      </wps:spPr>
                      <wps:bodyPr/>
                    </wps:wsp>
                  </a:graphicData>
                </a:graphic>
              </wp:anchor>
            </w:drawing>
          </mc:Choice>
          <mc:Fallback>
            <w:pict>
              <v:rect w14:anchorId="3FD1AF22" id="officeArt object" o:spid="_x0000_s1026" alt="Rechthoek" style="position:absolute;margin-left:45.35pt;margin-top:56.7pt;width:255.1pt;height:190.35pt;z-index:2516602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" fillcolor="#7489a8" stroked="f" strokeweight="1pt">
                <v:fill color2="#2c3542" rotate="t" angle="45" focus="100%" type="gradient">
                  <o:fill v:ext="view" type="gradientUnscaled"/>
                </v:fill>
                <v:stroke miterlimit="4"/>
                <w10:wrap anchorx="page" anchory="page"/>
              </v:rect>
            </w:pict>
          </mc:Fallback>
        </mc:AlternateContent>
      </w:r>
      <w:r>
        <w:rPr>
          <w:noProof/>
        </w:rPr>
        <mc:AlternateContent>
          <mc:Choice Requires="wps">
            <w:drawing>
              <wp:anchor distT="152400" distB="152400" distL="152400" distR="152400" simplePos="0" relativeHeight="251661312" behindDoc="0" locked="0" layoutInCell="1" allowOverlap="1" wp14:anchorId="60E02281" wp14:editId="4A713745">
                <wp:simplePos x="0" y="0"/>
                <wp:positionH relativeFrom="page">
                  <wp:posOffset>609272</wp:posOffset>
                </wp:positionH>
                <wp:positionV relativeFrom="page">
                  <wp:posOffset>720000</wp:posOffset>
                </wp:positionV>
                <wp:extent cx="2867794" cy="1044000"/>
                <wp:effectExtent l="0" t="0" r="0" b="0"/>
                <wp:wrapNone/>
                <wp:docPr id="1073741839" name="officeArt object" descr="inhoud"/>
                <wp:cNvGraphicFramePr/>
                <a:graphic xmlns:a="http://schemas.openxmlformats.org/drawingml/2006/main">
                  <a:graphicData uri="http://schemas.microsoft.com/office/word/2010/wordprocessingShape">
                    <wps:wsp>
                      <wps:cNvSpPr txBox="1"/>
                      <wps:spPr>
                        <a:xfrm>
                          <a:off x="0" y="0"/>
                          <a:ext cx="2867794" cy="1044000"/>
                        </a:xfrm>
                        <a:prstGeom prst="rect">
                          <a:avLst/>
                        </a:prstGeom>
                        <a:noFill/>
                        <a:ln w="12700" cap="flat">
                          <a:noFill/>
                          <a:miter lim="400000"/>
                        </a:ln>
                        <a:effectLst/>
                      </wps:spPr>
                      <wps:txbx>
                        <w:txbxContent>
                          <w:p w14:paraId="637EE995" w14:textId="77777777" w:rsidR="00583C84" w:rsidRDefault="005842EC" w:rsidP="00604A61">
                            <w:pPr>
                              <w:spacing w:after="640" w:line="480" w:lineRule="auto"/>
                              <w:outlineLvl w:val="0"/>
                            </w:pPr>
                            <w:r>
                              <w:rPr>
                                <w:rFonts w:ascii="Avenir Black" w:hAnsi="Avenir Black"/>
                                <w:caps/>
                                <w:color w:val="FFFFFF"/>
                                <w:sz w:val="60"/>
                                <w:szCs w:val="60"/>
                              </w:rPr>
                              <w:t>inhoud</w:t>
                            </w:r>
                          </w:p>
                        </w:txbxContent>
                      </wps:txbx>
                      <wps:bodyPr wrap="square" lIns="50800" tIns="50800" rIns="50800" bIns="50800" numCol="1" anchor="t">
                        <a:noAutofit/>
                      </wps:bodyPr>
                    </wps:wsp>
                  </a:graphicData>
                </a:graphic>
              </wp:anchor>
            </w:drawing>
          </mc:Choice>
          <mc:Fallback>
            <w:pict>
              <v:shape w14:anchorId="60E02281" id="_x0000_s1034" type="#_x0000_t202" alt="inhoud" style="position:absolute;left:0;text-align:left;margin-left:47.95pt;margin-top:56.7pt;width:225.8pt;height:82.2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" filled="f" stroked="f" strokeweight="1pt">
                <v:stroke miterlimit="4"/>
                <v:textbox inset="4pt,4pt,4pt,4pt">
                  <w:txbxContent>
                    <w:p w14:paraId="637EE995" w14:textId="77777777" w:rsidR="00583C84" w:rsidRDefault="005842EC" w:rsidP="00604A61">
                      <w:pPr>
                        <w:spacing w:after="640" w:line="480" w:lineRule="auto"/>
                        <w:outlineLvl w:val="0"/>
                      </w:pPr>
                      <w:r>
                        <w:rPr>
                          <w:rFonts w:ascii="Avenir Black" w:hAnsi="Avenir Black"/>
                          <w:caps/>
                          <w:color w:val="FFFFFF"/>
                          <w:sz w:val="60"/>
                          <w:szCs w:val="60"/>
                        </w:rPr>
                        <w:t>inhoud</w:t>
                      </w:r>
                    </w:p>
                  </w:txbxContent>
                </v:textbox>
                <w10:wrap anchorx="page" anchory="page"/>
              </v:shape>
            </w:pict>
          </mc:Fallback>
        </mc:AlternateContent>
      </w:r>
      <w:r>
        <w:rPr>
          <w:noProof/>
        </w:rPr>
        <mc:AlternateContent>
          <mc:Choice Requires="wps">
            <w:drawing>
              <wp:anchor distT="152400" distB="152400" distL="152400" distR="152400" simplePos="0" relativeHeight="251662336" behindDoc="0" locked="0" layoutInCell="1" allowOverlap="1" wp14:anchorId="23C412EF" wp14:editId="746238DD">
                <wp:simplePos x="0" y="0"/>
                <wp:positionH relativeFrom="page">
                  <wp:posOffset>1137127</wp:posOffset>
                </wp:positionH>
                <wp:positionV relativeFrom="page">
                  <wp:posOffset>1555266</wp:posOffset>
                </wp:positionV>
                <wp:extent cx="6030787" cy="1165885"/>
                <wp:effectExtent l="0" t="0" r="0" b="0"/>
                <wp:wrapNone/>
                <wp:docPr id="1073741840" name="officeArt object" descr="Standaardformulier C : Technische Bekwaamheid"/>
                <wp:cNvGraphicFramePr/>
                <a:graphic xmlns:a="http://schemas.openxmlformats.org/drawingml/2006/main">
                  <a:graphicData uri="http://schemas.microsoft.com/office/word/2010/wordprocessingShape">
                    <wps:wsp>
                      <wps:cNvSpPr/>
                      <wps:spPr>
                        <a:xfrm>
                          <a:off x="0" y="0"/>
                          <a:ext cx="6030787" cy="1165885"/>
                        </a:xfrm>
                        <a:prstGeom prst="rect">
                          <a:avLst/>
                        </a:prstGeom>
                        <a:solidFill>
                          <a:srgbClr val="C2B95A"/>
                        </a:solidFill>
                        <a:ln w="12700" cap="flat">
                          <a:noFill/>
                          <a:miter lim="400000"/>
                        </a:ln>
                        <a:effectLst/>
                      </wps:spPr>
                      <wps:txbx>
                        <w:txbxContent>
                          <w:p w14:paraId="59792CEF" w14:textId="77777777" w:rsidR="00583C84" w:rsidRDefault="00583C84">
                            <w:pPr>
                              <w:ind w:left="283" w:right="283"/>
                              <w:rPr>
                                <w:rFonts w:ascii="Avenir Black" w:eastAsia="Avenir Black" w:hAnsi="Avenir Black" w:cs="Avenir Black"/>
                                <w:color w:val="FFFFFF"/>
                                <w:sz w:val="26"/>
                                <w:szCs w:val="26"/>
                              </w:rPr>
                            </w:pPr>
                          </w:p>
                          <w:p w14:paraId="18BDB49A" w14:textId="77777777" w:rsidR="00583C84" w:rsidRDefault="005842EC">
                            <w:pPr>
                              <w:ind w:left="283" w:right="283"/>
                            </w:pPr>
                            <w:r>
                              <w:rPr>
                                <w:rFonts w:ascii="Avenir Heavy" w:hAnsi="Avenir Heavy"/>
                                <w:color w:val="FFFFFF"/>
                                <w:sz w:val="38"/>
                                <w:szCs w:val="38"/>
                              </w:rPr>
                              <w:t>Standaardformulier C : Technische Bekwaamheid</w:t>
                            </w:r>
                          </w:p>
                        </w:txbxContent>
                      </wps:txbx>
                      <wps:bodyPr wrap="square" lIns="50800" tIns="50800" rIns="50800" bIns="50800" numCol="1" anchor="t">
                        <a:noAutofit/>
                      </wps:bodyPr>
                    </wps:wsp>
                  </a:graphicData>
                </a:graphic>
              </wp:anchor>
            </w:drawing>
          </mc:Choice>
          <mc:Fallback>
            <w:pict>
              <v:rect w14:anchorId="23C412EF" id="_x0000_s1035" alt="Standaardformulier C : Technische Bekwaamheid" style="position:absolute;left:0;text-align:left;margin-left:89.55pt;margin-top:122.45pt;width:474.85pt;height:91.8pt;z-index:251662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" fillcolor="#c2b95a" stroked="f" strokeweight="1pt">
                <v:stroke miterlimit="4"/>
                <v:textbox inset="4pt,4pt,4pt,4pt">
                  <w:txbxContent>
                    <w:p w14:paraId="59792CEF" w14:textId="77777777" w:rsidR="00583C84" w:rsidRDefault="00583C84">
                      <w:pPr>
                        <w:ind w:left="283" w:right="283"/>
                        <w:rPr>
                          <w:rFonts w:ascii="Avenir Black" w:eastAsia="Avenir Black" w:hAnsi="Avenir Black" w:cs="Avenir Black"/>
                          <w:color w:val="FFFFFF"/>
                          <w:sz w:val="26"/>
                          <w:szCs w:val="26"/>
                        </w:rPr>
                      </w:pPr>
                    </w:p>
                    <w:p w14:paraId="18BDB49A" w14:textId="77777777" w:rsidR="00583C84" w:rsidRDefault="005842EC">
                      <w:pPr>
                        <w:ind w:left="283" w:right="283"/>
                      </w:pPr>
                      <w:r>
                        <w:rPr>
                          <w:rFonts w:ascii="Avenir Heavy" w:hAnsi="Avenir Heavy"/>
                          <w:color w:val="FFFFFF"/>
                          <w:sz w:val="38"/>
                          <w:szCs w:val="38"/>
                        </w:rPr>
                        <w:t>Standaardformulier C : Technische Bekwaamheid</w:t>
                      </w:r>
                    </w:p>
                  </w:txbxContent>
                </v:textbox>
                <w10:wrap anchorx="page" anchory="page"/>
              </v:rect>
            </w:pict>
          </mc:Fallback>
        </mc:AlternateContent>
      </w:r>
      <w:r>
        <w:rPr>
          <w:rFonts w:ascii="Avenir Book" w:hAnsi="Avenir Book"/>
          <w:color w:val="262626"/>
          <w:u w:color="262626"/>
        </w:rPr>
        <w:t>aam derde];</w:t>
      </w:r>
    </w:p>
    <w:p w14:paraId="108AEF86" w14:textId="426125E1" w:rsidR="00583C84" w:rsidRDefault="005842EC">
      <w:pPr>
        <w:pStyle w:val="Hoofdtekst"/>
        <w:numPr>
          <w:ilvl w:val="0"/>
          <w:numId w:val="2"/>
        </w:numPr>
        <w:spacing w:after="20"/>
        <w:rPr>
          <w:rFonts w:ascii="Avenir Book" w:hAnsi="Avenir Book"/>
        </w:rPr>
      </w:pPr>
      <w:r>
        <w:rPr>
          <w:rFonts w:ascii="Avenir Book" w:hAnsi="Avenir Book"/>
          <w:color w:val="262626"/>
          <w:u w:color="262626"/>
        </w:rPr>
        <w:t xml:space="preserve">[naam Inschrijver] zal [naam derde] op eerste verzoek van Opdrachtgever als onderaannemer inzetten bij de uitvoering van de Opdracht. </w:t>
      </w:r>
    </w:p>
    <w:p w14:paraId="3D139E61" w14:textId="77777777" w:rsidR="00583C84" w:rsidRDefault="00583C84">
      <w:pPr>
        <w:pStyle w:val="Hoofdtekst"/>
        <w:spacing w:after="20"/>
        <w:rPr>
          <w:rFonts w:ascii="Avenir Book" w:eastAsia="Avenir Book" w:hAnsi="Avenir Book" w:cs="Avenir Book"/>
          <w:color w:val="262626"/>
          <w:u w:color="262626"/>
        </w:rPr>
      </w:pPr>
    </w:p>
    <w:p w14:paraId="34AFB9A5"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[naam derde] zal voor navolgende de(e)l(en) van de Opdracht worden ingezet:</w:t>
      </w:r>
    </w:p>
    <w:p w14:paraId="5471B094"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w:t>
      </w:r>
    </w:p>
    <w:p w14:paraId="288FFC1A"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w:t>
      </w:r>
    </w:p>
    <w:p w14:paraId="36C73F39" w14:textId="77777777" w:rsidR="00583C84" w:rsidRDefault="00583C84">
      <w:pPr>
        <w:pStyle w:val="Hoofdtekst"/>
        <w:spacing w:after="20"/>
        <w:rPr>
          <w:rFonts w:ascii="Avenir Book" w:eastAsia="Avenir Book" w:hAnsi="Avenir Book" w:cs="Avenir Book"/>
          <w:color w:val="262626"/>
          <w:u w:color="262626"/>
        </w:rPr>
      </w:pPr>
    </w:p>
    <w:p w14:paraId="14D13604"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Verhoudingsgewijs is dit [verhouding] deel van de Opdracht.</w:t>
      </w:r>
    </w:p>
    <w:p w14:paraId="3911F5CB" w14:textId="77777777" w:rsidR="00583C84" w:rsidRDefault="00583C84">
      <w:pPr>
        <w:pStyle w:val="Hoofdtekst"/>
        <w:spacing w:after="20"/>
        <w:rPr>
          <w:rFonts w:ascii="Avenir Book" w:eastAsia="Avenir Book" w:hAnsi="Avenir Book" w:cs="Avenir Book"/>
          <w:color w:val="262626"/>
          <w:u w:color="262626"/>
        </w:rPr>
      </w:pPr>
    </w:p>
    <w:p w14:paraId="010F4B62"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Ondergetekenden verklaren dat zij deze verklaring naar waarheid hebben ondertekend en tevens dat zij daartoe rechtens bevoegd zijn.</w:t>
      </w:r>
    </w:p>
    <w:p w14:paraId="42CBB1E3" w14:textId="77777777" w:rsidR="00583C84" w:rsidRDefault="00583C84">
      <w:pPr>
        <w:pStyle w:val="Hoofdtekst"/>
        <w:spacing w:after="20"/>
        <w:rPr>
          <w:rFonts w:ascii="Avenir Book" w:eastAsia="Avenir Book" w:hAnsi="Avenir Book" w:cs="Avenir Book"/>
          <w:color w:val="262626"/>
          <w:u w:color="262626"/>
        </w:rPr>
      </w:pPr>
    </w:p>
    <w:p w14:paraId="1B742FA7"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 xml:space="preserve">Ondergetekenden stemmen ermee in dat de Opdrachtgever overeenkomstig artikel 2.102 van de Aanbestedingswet aanvullende documentatie en inlichtingen kan verlangen. </w:t>
      </w:r>
    </w:p>
    <w:p w14:paraId="5354E4F8" w14:textId="77777777" w:rsidR="00583C84" w:rsidRDefault="00583C84">
      <w:pPr>
        <w:pStyle w:val="Hoofdtekst"/>
        <w:spacing w:after="20"/>
        <w:rPr>
          <w:rFonts w:ascii="Avenir Book" w:eastAsia="Avenir Book" w:hAnsi="Avenir Book" w:cs="Avenir Book"/>
          <w:color w:val="262626"/>
          <w:u w:color="262626"/>
        </w:rPr>
      </w:pPr>
    </w:p>
    <w:p w14:paraId="7AE0ECFC" w14:textId="77777777" w:rsidR="00583C84" w:rsidRDefault="00583C84">
      <w:pPr>
        <w:pStyle w:val="Hoofdtekst"/>
        <w:spacing w:after="20"/>
        <w:rPr>
          <w:rFonts w:ascii="Avenir Book" w:eastAsia="Avenir Book" w:hAnsi="Avenir Book" w:cs="Avenir Book"/>
          <w:color w:val="262626"/>
          <w:u w:color="262626"/>
        </w:rPr>
      </w:pPr>
    </w:p>
    <w:p w14:paraId="21F07928" w14:textId="77777777" w:rsidR="00583C84" w:rsidRDefault="00583C84">
      <w:pPr>
        <w:pStyle w:val="Hoofdtekst"/>
        <w:spacing w:after="20"/>
        <w:rPr>
          <w:rFonts w:ascii="Avenir Book" w:eastAsia="Avenir Book" w:hAnsi="Avenir Book" w:cs="Avenir Book"/>
          <w:color w:val="262626"/>
          <w:u w:color="262626"/>
        </w:rPr>
      </w:pPr>
    </w:p>
    <w:p w14:paraId="2164C5E1" w14:textId="77777777" w:rsidR="00583C84" w:rsidRDefault="00583C84">
      <w:pPr>
        <w:pStyle w:val="Hoofdtekst"/>
        <w:spacing w:after="20"/>
        <w:rPr>
          <w:rFonts w:ascii="Avenir Book" w:eastAsia="Avenir Book" w:hAnsi="Avenir Book" w:cs="Avenir Book"/>
          <w:color w:val="262626"/>
          <w:u w:color="262626"/>
        </w:rPr>
      </w:pPr>
    </w:p>
    <w:p w14:paraId="3208141E" w14:textId="77777777" w:rsidR="00583C84" w:rsidRDefault="00583C84">
      <w:pPr>
        <w:pStyle w:val="Hoofdtekst"/>
        <w:spacing w:after="20"/>
        <w:rPr>
          <w:rFonts w:ascii="Avenir Book" w:eastAsia="Avenir Book" w:hAnsi="Avenir Book" w:cs="Avenir Book"/>
          <w:color w:val="262626"/>
          <w:u w:color="262626"/>
        </w:rPr>
      </w:pPr>
    </w:p>
    <w:p w14:paraId="7AF89265" w14:textId="77777777" w:rsidR="00583C84" w:rsidRDefault="00583C84">
      <w:pPr>
        <w:pStyle w:val="Hoofdtekst"/>
        <w:spacing w:after="20"/>
        <w:rPr>
          <w:rFonts w:ascii="Avenir Book" w:eastAsia="Avenir Book" w:hAnsi="Avenir Book" w:cs="Avenir Book"/>
          <w:color w:val="262626"/>
          <w:u w:color="262626"/>
        </w:rPr>
      </w:pPr>
    </w:p>
    <w:p w14:paraId="2D15222E" w14:textId="77777777" w:rsidR="00583C84" w:rsidRDefault="00583C84">
      <w:pPr>
        <w:pStyle w:val="Hoofdtekst"/>
        <w:spacing w:after="20"/>
        <w:rPr>
          <w:rFonts w:ascii="Avenir Book" w:eastAsia="Avenir Book" w:hAnsi="Avenir Book" w:cs="Avenir Book"/>
          <w:color w:val="262626"/>
          <w:u w:color="262626"/>
        </w:rPr>
      </w:pPr>
    </w:p>
    <w:p w14:paraId="1ECD115C" w14:textId="77777777" w:rsidR="00583C84" w:rsidRDefault="00583C84">
      <w:pPr>
        <w:pStyle w:val="Hoofdtekst"/>
        <w:spacing w:after="20"/>
        <w:rPr>
          <w:rFonts w:ascii="Avenir Book" w:eastAsia="Avenir Book" w:hAnsi="Avenir Book" w:cs="Avenir Book"/>
          <w:color w:val="262626"/>
          <w:u w:color="262626"/>
        </w:rPr>
      </w:pPr>
    </w:p>
    <w:p w14:paraId="3C1FB74F" w14:textId="77777777" w:rsidR="00583C84" w:rsidRDefault="00583C84">
      <w:pPr>
        <w:pStyle w:val="Hoofdtekst"/>
        <w:spacing w:after="20"/>
        <w:rPr>
          <w:rFonts w:ascii="Avenir Book" w:eastAsia="Avenir Book" w:hAnsi="Avenir Book" w:cs="Avenir Book"/>
          <w:color w:val="262626"/>
          <w:u w:color="262626"/>
        </w:rPr>
      </w:pPr>
    </w:p>
    <w:p w14:paraId="27C83714"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 xml:space="preserve">Voor akkoord: </w:t>
      </w:r>
      <w:proofErr w:type="spellStart"/>
      <w:r>
        <w:rPr>
          <w:rFonts w:ascii="Avenir Book" w:hAnsi="Avenir Book"/>
          <w:color w:val="262626"/>
          <w:u w:color="262626"/>
          <w:lang w:val="de-DE"/>
        </w:rPr>
        <w:t>Derde</w:t>
      </w:r>
      <w:proofErr w:type="spellEnd"/>
    </w:p>
    <w:p w14:paraId="46F5CAE3" w14:textId="77777777" w:rsidR="00583C84" w:rsidRDefault="00583C84">
      <w:pPr>
        <w:pStyle w:val="Hoofdtekst"/>
        <w:spacing w:after="20"/>
        <w:rPr>
          <w:rFonts w:ascii="Avenir Book" w:eastAsia="Avenir Book" w:hAnsi="Avenir Book" w:cs="Avenir Book"/>
          <w:color w:val="262626"/>
          <w:u w:color="262626"/>
        </w:rPr>
      </w:pPr>
    </w:p>
    <w:tbl>
      <w:tblPr>
        <w:tblStyle w:val="TableNormal"/>
        <w:tblW w:w="85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22"/>
        <w:gridCol w:w="4983"/>
      </w:tblGrid>
      <w:tr w:rsidR="00583C84" w14:paraId="4745EF30"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E755163" w14:textId="77777777"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derde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55C02485" w14:textId="77777777" w:rsidR="00583C84" w:rsidRDefault="00583C84"/>
        </w:tc>
      </w:tr>
      <w:tr w:rsidR="00583C84" w14:paraId="69395BE2"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60F5DB5A" w14:textId="7E0BF10E"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rechtsgeldige vertegenwoordiger</w:t>
            </w:r>
            <w:r w:rsidR="005D5ED2">
              <w:rPr>
                <w:rFonts w:ascii="Avenir Book" w:hAnsi="Avenir Book"/>
                <w:color w:val="FFFFFF"/>
                <w:sz w:val="18"/>
                <w:szCs w:val="18"/>
                <w:u w:color="000000"/>
              </w:rPr>
              <w:t xml:space="preserve"> </w:t>
            </w:r>
            <w:r w:rsidR="005D5ED2">
              <w:rPr>
                <w:rFonts w:ascii="Avenir Book" w:hAnsi="Avenir Book"/>
                <w:color w:val="FFFFFF"/>
                <w:sz w:val="18"/>
                <w:szCs w:val="18"/>
                <w:u w:color="000000"/>
              </w:rPr>
              <w:t>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52ED0082" w14:textId="77777777" w:rsidR="00583C84" w:rsidRDefault="00583C84"/>
        </w:tc>
      </w:tr>
      <w:tr w:rsidR="00583C84" w14:paraId="43E4AF62"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886D314" w14:textId="77777777" w:rsidR="00583C84" w:rsidRDefault="005842EC">
            <w:pPr>
              <w:tabs>
                <w:tab w:val="left" w:pos="708"/>
                <w:tab w:val="left" w:pos="1416"/>
                <w:tab w:val="left" w:pos="2124"/>
                <w:tab w:val="left" w:pos="2832"/>
              </w:tabs>
              <w:spacing w:before="90" w:after="54" w:line="288" w:lineRule="auto"/>
              <w:ind w:left="57" w:right="57"/>
              <w:jc w:val="both"/>
            </w:pPr>
            <w:r>
              <w:rPr>
                <w:rFonts w:ascii="Avenir Book" w:hAnsi="Avenir Book"/>
                <w:color w:val="FFFFFF"/>
                <w:sz w:val="18"/>
                <w:szCs w:val="18"/>
                <w:u w:color="000000"/>
              </w:rPr>
              <w:t>Functie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475C8846" w14:textId="77777777" w:rsidR="00583C84" w:rsidRDefault="00583C84"/>
        </w:tc>
      </w:tr>
      <w:tr w:rsidR="00583C84" w14:paraId="05BF74F7"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37292728" w14:textId="61EA1EEA" w:rsidR="00583C84" w:rsidRDefault="00C0431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 xml:space="preserve">Handtekening rechtsgeldige vertegenwoordiger  </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40CFFA3B" w14:textId="77777777" w:rsidR="00583C84" w:rsidRDefault="00583C84"/>
        </w:tc>
      </w:tr>
      <w:tr w:rsidR="00583C84" w14:paraId="163BA53E"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1CF6DECE" w14:textId="77777777"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Plaats en datum</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45CE4BB8" w14:textId="77777777" w:rsidR="00583C84" w:rsidRDefault="00583C84"/>
        </w:tc>
      </w:tr>
    </w:tbl>
    <w:p w14:paraId="093EF55F" w14:textId="77777777" w:rsidR="00583C84" w:rsidRDefault="00583C84">
      <w:pPr>
        <w:pStyle w:val="Hoofdtekst"/>
        <w:spacing w:after="20"/>
        <w:rPr>
          <w:rFonts w:ascii="Avenir Book" w:eastAsia="Avenir Book" w:hAnsi="Avenir Book" w:cs="Avenir Book"/>
          <w:color w:val="262626"/>
          <w:u w:color="262626"/>
        </w:rPr>
      </w:pPr>
    </w:p>
    <w:p w14:paraId="4F57F9AE" w14:textId="77777777" w:rsidR="00583C84" w:rsidRDefault="00583C84">
      <w:pPr>
        <w:pStyle w:val="Hoofdtekst"/>
        <w:spacing w:after="20"/>
        <w:rPr>
          <w:rFonts w:ascii="Avenir Book" w:eastAsia="Avenir Book" w:hAnsi="Avenir Book" w:cs="Avenir Book"/>
          <w:color w:val="262626"/>
          <w:u w:color="262626"/>
        </w:rPr>
      </w:pPr>
    </w:p>
    <w:p w14:paraId="7D125C94" w14:textId="77777777" w:rsidR="00583C84" w:rsidRDefault="005842EC">
      <w:pPr>
        <w:pStyle w:val="Hoofdtekst"/>
        <w:spacing w:after="20"/>
        <w:rPr>
          <w:rFonts w:ascii="Avenir Book" w:eastAsia="Avenir Book" w:hAnsi="Avenir Book" w:cs="Avenir Book"/>
          <w:color w:val="262626"/>
          <w:u w:color="262626"/>
        </w:rPr>
      </w:pPr>
      <w:r>
        <w:rPr>
          <w:rFonts w:ascii="Avenir Book" w:hAnsi="Avenir Book"/>
          <w:color w:val="262626"/>
          <w:u w:color="262626"/>
        </w:rPr>
        <w:t>Voor akkoord: Inschrijver</w:t>
      </w:r>
    </w:p>
    <w:p w14:paraId="447687D6" w14:textId="77777777" w:rsidR="00583C84" w:rsidRDefault="00583C84">
      <w:pPr>
        <w:pStyle w:val="Hoofdtekst"/>
        <w:spacing w:after="20"/>
        <w:rPr>
          <w:rFonts w:ascii="Avenir Book" w:eastAsia="Avenir Book" w:hAnsi="Avenir Book" w:cs="Avenir Book"/>
          <w:color w:val="262626"/>
          <w:u w:color="262626"/>
        </w:rPr>
      </w:pPr>
    </w:p>
    <w:tbl>
      <w:tblPr>
        <w:tblStyle w:val="TableNormal"/>
        <w:tblW w:w="85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522"/>
        <w:gridCol w:w="4983"/>
      </w:tblGrid>
      <w:tr w:rsidR="00583C84" w14:paraId="2C529644"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1245F024" w14:textId="77777777"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Naam 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201A4EED" w14:textId="77777777" w:rsidR="00583C84" w:rsidRDefault="00583C84"/>
        </w:tc>
      </w:tr>
      <w:tr w:rsidR="00583C84" w14:paraId="45222F11"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775B8312" w14:textId="7734288E"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 xml:space="preserve">Naam rechtsgeldige vertegenwoordiger </w:t>
            </w:r>
            <w:r w:rsidR="005D5ED2">
              <w:rPr>
                <w:rFonts w:ascii="Avenir Book" w:hAnsi="Avenir Book"/>
                <w:color w:val="FFFFFF"/>
                <w:sz w:val="18"/>
                <w:szCs w:val="18"/>
                <w:u w:color="000000"/>
              </w:rPr>
              <w:t>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0CC0379D" w14:textId="77777777" w:rsidR="00583C84" w:rsidRDefault="00583C84"/>
        </w:tc>
      </w:tr>
      <w:tr w:rsidR="00583C84" w14:paraId="0CFCADB9"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4B747F62" w14:textId="77777777" w:rsidR="00583C84" w:rsidRDefault="005842EC">
            <w:pPr>
              <w:tabs>
                <w:tab w:val="left" w:pos="708"/>
                <w:tab w:val="left" w:pos="1416"/>
                <w:tab w:val="left" w:pos="2124"/>
                <w:tab w:val="left" w:pos="2832"/>
              </w:tabs>
              <w:spacing w:before="90" w:after="54" w:line="288" w:lineRule="auto"/>
              <w:ind w:left="57" w:right="57"/>
              <w:jc w:val="both"/>
            </w:pPr>
            <w:r>
              <w:rPr>
                <w:rFonts w:ascii="Avenir Book" w:hAnsi="Avenir Book"/>
                <w:color w:val="FFFFFF"/>
                <w:sz w:val="18"/>
                <w:szCs w:val="18"/>
                <w:u w:color="000000"/>
              </w:rPr>
              <w:t>Functie</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4F47B522" w14:textId="77777777" w:rsidR="00583C84" w:rsidRDefault="00583C84"/>
        </w:tc>
      </w:tr>
      <w:tr w:rsidR="00583C84" w14:paraId="0FBB24C2" w14:textId="77777777">
        <w:trPr>
          <w:trHeight w:val="548"/>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4A159EA" w14:textId="5F388581" w:rsidR="00583C84" w:rsidRDefault="00C0431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Handtekening rechtsgeldige vertegenwoordiger  Inschrijver</w:t>
            </w:r>
          </w:p>
        </w:tc>
        <w:tc>
          <w:tcPr>
            <w:tcW w:w="4982"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4D033954" w14:textId="77777777" w:rsidR="00583C84" w:rsidRDefault="00583C84"/>
        </w:tc>
      </w:tr>
      <w:tr w:rsidR="00583C84" w14:paraId="4DA28CC1" w14:textId="77777777">
        <w:trPr>
          <w:trHeight w:val="260"/>
        </w:trPr>
        <w:tc>
          <w:tcPr>
            <w:tcW w:w="3522"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197DE6C5" w14:textId="77777777" w:rsidR="00583C84" w:rsidRDefault="005842EC">
            <w:pPr>
              <w:tabs>
                <w:tab w:val="left" w:pos="708"/>
                <w:tab w:val="left" w:pos="1416"/>
                <w:tab w:val="left" w:pos="2124"/>
                <w:tab w:val="left" w:pos="2832"/>
              </w:tabs>
              <w:spacing w:before="90" w:after="54" w:line="288" w:lineRule="auto"/>
              <w:ind w:left="57" w:right="57"/>
            </w:pPr>
            <w:r>
              <w:rPr>
                <w:rFonts w:ascii="Avenir Book" w:hAnsi="Avenir Book"/>
                <w:color w:val="FFFFFF"/>
                <w:sz w:val="18"/>
                <w:szCs w:val="18"/>
                <w:u w:color="000000"/>
              </w:rPr>
              <w:t>Plaats en datum</w:t>
            </w:r>
          </w:p>
        </w:tc>
        <w:tc>
          <w:tcPr>
            <w:tcW w:w="4982"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0E0AC133" w14:textId="77777777" w:rsidR="00583C84" w:rsidRDefault="00583C84"/>
        </w:tc>
      </w:tr>
    </w:tbl>
    <w:p w14:paraId="6FFEB009" w14:textId="77777777" w:rsidR="00583C84" w:rsidRDefault="00583C84">
      <w:pPr>
        <w:pStyle w:val="Hoofdtekst"/>
        <w:spacing w:after="20"/>
        <w:rPr>
          <w:rFonts w:ascii="Avenir Book" w:eastAsia="Avenir Book" w:hAnsi="Avenir Book" w:cs="Avenir Book"/>
          <w:color w:val="262626"/>
          <w:u w:color="262626"/>
        </w:rPr>
      </w:pPr>
    </w:p>
    <w:p w14:paraId="18B44700" w14:textId="77777777" w:rsidR="00583C84" w:rsidRDefault="00583C84">
      <w:pPr>
        <w:pStyle w:val="Hoofdtekst"/>
        <w:spacing w:after="20"/>
        <w:rPr>
          <w:rFonts w:ascii="Avenir Book" w:eastAsia="Avenir Book" w:hAnsi="Avenir Book" w:cs="Avenir Book"/>
          <w:color w:val="262626"/>
          <w:u w:color="262626"/>
        </w:rPr>
      </w:pPr>
    </w:p>
    <w:p w14:paraId="57149D0C" w14:textId="77777777" w:rsidR="00583C84" w:rsidRDefault="005842EC">
      <w:pPr>
        <w:pStyle w:val="Hoofdtekst"/>
        <w:spacing w:after="20"/>
      </w:pPr>
      <w:r>
        <w:rPr>
          <w:rFonts w:ascii="Avenir Book" w:hAnsi="Avenir Book"/>
          <w:color w:val="262626"/>
          <w:u w:color="262626"/>
        </w:rPr>
        <w:t xml:space="preserve">Let op: Indien er een beroep wordt gedaan op meer dan </w:t>
      </w:r>
      <w:r>
        <w:rPr>
          <w:rFonts w:ascii="Avenir Book" w:hAnsi="Avenir Book"/>
          <w:color w:val="262626"/>
          <w:u w:color="262626"/>
          <w:lang w:val="fr-FR"/>
        </w:rPr>
        <w:t>éé</w:t>
      </w:r>
      <w:r>
        <w:rPr>
          <w:rFonts w:ascii="Avenir Book" w:hAnsi="Avenir Book"/>
          <w:color w:val="262626"/>
          <w:u w:color="262626"/>
        </w:rPr>
        <w:t>n derde dient een exemplaar van dit Standaardformulier door de Inschrijver en elke derde afzonderlijk te worden ingevuld en ondertekend en aan het Inschrijving te worden toegevoegd.</w:t>
      </w:r>
    </w:p>
    <w:sectPr w:rsidR="00583C84">
      <w:headerReference w:type="default" r:id="rId9"/>
      <w:footerReference w:type="default" r:id="rId10"/>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A2FAE" w14:textId="77777777" w:rsidR="0044709D" w:rsidRDefault="0044709D">
      <w:r>
        <w:separator/>
      </w:r>
    </w:p>
  </w:endnote>
  <w:endnote w:type="continuationSeparator" w:id="0">
    <w:p w14:paraId="57EB8F84" w14:textId="77777777" w:rsidR="0044709D" w:rsidRDefault="0044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Avenir Heavy">
    <w:panose1 w:val="020B07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Avenir Medium">
    <w:panose1 w:val="02000603020000020003"/>
    <w:charset w:val="00"/>
    <w:family w:val="auto"/>
    <w:pitch w:val="variable"/>
    <w:sig w:usb0="800000AF" w:usb1="5000204A" w:usb2="00000000" w:usb3="00000000" w:csb0="0000009B" w:csb1="00000000"/>
  </w:font>
  <w:font w:name="Helvetica">
    <w:panose1 w:val="00000000000000000000"/>
    <w:charset w:val="00"/>
    <w:family w:val="auto"/>
    <w:pitch w:val="variable"/>
    <w:sig w:usb0="E00002FF" w:usb1="5000785B" w:usb2="00000000" w:usb3="00000000" w:csb0="0000019F" w:csb1="00000000"/>
  </w:font>
  <w:font w:name="Avenir Black">
    <w:panose1 w:val="020B0803020203020204"/>
    <w:charset w:val="4D"/>
    <w:family w:val="swiss"/>
    <w:pitch w:val="variable"/>
    <w:sig w:usb0="800000AF" w:usb1="5000204A" w:usb2="00000000" w:usb3="00000000" w:csb0="0000009B" w:csb1="00000000"/>
  </w:font>
  <w:font w:name="Helvetica Light">
    <w:altName w:val="HELVETICA LIGHT"/>
    <w:panose1 w:val="020B0403020202020204"/>
    <w:charset w:val="00"/>
    <w:family w:val="swiss"/>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A17F" w14:textId="77777777" w:rsidR="00583C84" w:rsidRDefault="005842EC">
    <w:pPr>
      <w:pStyle w:val="Kop-envoettekst"/>
      <w:tabs>
        <w:tab w:val="clear" w:pos="9020"/>
        <w:tab w:val="center" w:pos="4819"/>
        <w:tab w:val="right" w:pos="9638"/>
      </w:tabs>
      <w:spacing w:after="40" w:line="217" w:lineRule="exact"/>
    </w:pPr>
    <w:r>
      <w:rPr>
        <w:rFonts w:ascii="Helvetica Light" w:hAnsi="Helvetica Light"/>
        <w:i/>
        <w:iCs/>
        <w:noProof/>
        <w:sz w:val="18"/>
        <w:szCs w:val="18"/>
      </w:rPr>
      <mc:AlternateContent>
        <mc:Choice Requires="wps">
          <w:drawing>
            <wp:inline distT="0" distB="0" distL="0" distR="0" wp14:anchorId="55AB16DE" wp14:editId="1F99221C">
              <wp:extent cx="6119930" cy="0"/>
              <wp:effectExtent l="0" t="0" r="0" b="0"/>
              <wp:docPr id="1073741828" name="officeArt object" descr="Lijn"/>
              <wp:cNvGraphicFramePr/>
              <a:graphic xmlns:a="http://schemas.openxmlformats.org/drawingml/2006/main">
                <a:graphicData uri="http://schemas.microsoft.com/office/word/2010/wordprocessingShape">
                  <wps:wsp>
                    <wps:cNvCnPr/>
                    <wps:spPr>
                      <a:xfrm>
                        <a:off x="0" y="0"/>
                        <a:ext cx="6119930" cy="0"/>
                      </a:xfrm>
                      <a:prstGeom prst="line">
                        <a:avLst/>
                      </a:prstGeom>
                      <a:noFill/>
                      <a:ln w="12700" cap="flat">
                        <a:solidFill>
                          <a:srgbClr val="7F7F7F"/>
                        </a:solidFill>
                        <a:prstDash val="solid"/>
                        <a:miter lim="400000"/>
                      </a:ln>
                      <a:effectLst/>
                    </wps:spPr>
                    <wps:bodyPr/>
                  </wps:wsp>
                </a:graphicData>
              </a:graphic>
            </wp:inline>
          </w:drawing>
        </mc:Choice>
        <mc:Fallback>
          <w:pict>
            <v:line id="_x0000_s1041" style="visibility:visible;width:481.9pt;height:0.0pt;">
              <v:fill on="f"/>
              <v:stroke filltype="solid" color="#7F7F7F" opacity="100.0%" weight="1.0pt" dashstyle="solid" endcap="flat" miterlimit="400.0%" joinstyle="miter" linestyle="single" startarrow="none" startarrowwidth="medium" startarrowlength="medium" endarrow="none" endarrowwidth="medium" endarrowlength="medium"/>
            </v:line>
          </w:pict>
        </mc:Fallback>
      </mc:AlternateContent>
    </w:r>
    <w:r>
      <w:rPr>
        <w:rFonts w:ascii="Helvetica Light" w:hAnsi="Helvetica Light"/>
        <w:i/>
        <w:iCs/>
        <w:sz w:val="18"/>
        <w:szCs w:val="18"/>
      </w:rPr>
      <w:tab/>
    </w:r>
    <w:r>
      <w:rPr>
        <w:rFonts w:ascii="Helvetica Light" w:hAnsi="Helvetica Light"/>
        <w:i/>
        <w:iCs/>
        <w:sz w:val="18"/>
        <w:szCs w:val="18"/>
      </w:rPr>
      <w:tab/>
    </w:r>
    <w:r>
      <w:rPr>
        <w:rFonts w:ascii="Avenir Black" w:hAnsi="Avenir Black"/>
        <w:color w:val="C2B95A"/>
        <w:sz w:val="32"/>
        <w:szCs w:val="32"/>
      </w:rPr>
      <w:fldChar w:fldCharType="begin"/>
    </w:r>
    <w:r>
      <w:rPr>
        <w:rFonts w:ascii="Avenir Black" w:hAnsi="Avenir Black"/>
        <w:color w:val="C2B95A"/>
        <w:sz w:val="32"/>
        <w:szCs w:val="32"/>
      </w:rPr>
      <w:instrText xml:space="preserve"> PAGE </w:instrText>
    </w:r>
    <w:r>
      <w:rPr>
        <w:rFonts w:ascii="Avenir Black" w:hAnsi="Avenir Black"/>
        <w:color w:val="C2B95A"/>
        <w:sz w:val="32"/>
        <w:szCs w:val="32"/>
      </w:rPr>
      <w:fldChar w:fldCharType="separate"/>
    </w:r>
    <w:r w:rsidR="00BC4E94">
      <w:rPr>
        <w:rFonts w:ascii="Avenir Black" w:hAnsi="Avenir Black"/>
        <w:noProof/>
        <w:color w:val="C2B95A"/>
        <w:sz w:val="32"/>
        <w:szCs w:val="32"/>
      </w:rPr>
      <w:t>1</w:t>
    </w:r>
    <w:r>
      <w:rPr>
        <w:rFonts w:ascii="Avenir Black" w:hAnsi="Avenir Black"/>
        <w:color w:val="C2B95A"/>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82CA5" w14:textId="77777777" w:rsidR="0044709D" w:rsidRDefault="0044709D">
      <w:r>
        <w:separator/>
      </w:r>
    </w:p>
  </w:footnote>
  <w:footnote w:type="continuationSeparator" w:id="0">
    <w:p w14:paraId="0D9D6EC7" w14:textId="77777777" w:rsidR="0044709D" w:rsidRDefault="0044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42D5" w14:textId="77777777" w:rsidR="00583C84" w:rsidRDefault="005842EC">
    <w:pPr>
      <w:pStyle w:val="Kop-envoettekst"/>
      <w:tabs>
        <w:tab w:val="clear" w:pos="9020"/>
        <w:tab w:val="center" w:pos="4819"/>
        <w:tab w:val="right" w:pos="9638"/>
      </w:tabs>
    </w:pPr>
    <w:r>
      <w:rPr>
        <w:noProof/>
      </w:rPr>
      <mc:AlternateContent>
        <mc:Choice Requires="wpg">
          <w:drawing>
            <wp:inline distT="0" distB="0" distL="0" distR="0" wp14:anchorId="6FB08859" wp14:editId="626B9E77">
              <wp:extent cx="6477216" cy="120017"/>
              <wp:effectExtent l="0" t="0" r="0" b="0"/>
              <wp:docPr id="1073741827" name="officeArt object" descr="Groepeer"/>
              <wp:cNvGraphicFramePr/>
              <a:graphic xmlns:a="http://schemas.openxmlformats.org/drawingml/2006/main">
                <a:graphicData uri="http://schemas.microsoft.com/office/word/2010/wordprocessingGroup">
                  <wpg:wgp>
                    <wpg:cNvGrpSpPr/>
                    <wpg:grpSpPr>
                      <a:xfrm>
                        <a:off x="0" y="0"/>
                        <a:ext cx="6477216" cy="120017"/>
                        <a:chOff x="0" y="0"/>
                        <a:chExt cx="6477215" cy="120016"/>
                      </a:xfrm>
                    </wpg:grpSpPr>
                    <wps:wsp>
                      <wps:cNvPr id="1073741825" name="Lijn"/>
                      <wps:cNvCnPr/>
                      <wps:spPr>
                        <a:xfrm>
                          <a:off x="0" y="53952"/>
                          <a:ext cx="6393891" cy="1"/>
                        </a:xfrm>
                        <a:prstGeom prst="line">
                          <a:avLst/>
                        </a:prstGeom>
                        <a:noFill/>
                        <a:ln w="12700" cap="flat">
                          <a:solidFill>
                            <a:srgbClr val="7F7F7F"/>
                          </a:solidFill>
                          <a:prstDash val="solid"/>
                          <a:miter lim="400000"/>
                        </a:ln>
                        <a:effectLst/>
                      </wps:spPr>
                      <wps:bodyPr/>
                    </wps:wsp>
                    <wps:wsp>
                      <wps:cNvPr id="1073741826" name="Rechthoek"/>
                      <wps:cNvSpPr/>
                      <wps:spPr>
                        <a:xfrm>
                          <a:off x="4822002" y="0"/>
                          <a:ext cx="1655214" cy="120017"/>
                        </a:xfrm>
                        <a:prstGeom prst="rect">
                          <a:avLst/>
                        </a:prstGeom>
                        <a:solidFill>
                          <a:srgbClr val="C2B95A"/>
                        </a:solidFill>
                        <a:ln w="12700" cap="flat">
                          <a:noFill/>
                          <a:miter lim="400000"/>
                        </a:ln>
                        <a:effectLst/>
                      </wps:spPr>
                      <wps:bodyPr/>
                    </wps:wsp>
                  </wpg:wgp>
                </a:graphicData>
              </a:graphic>
            </wp:inline>
          </w:drawing>
        </mc:Choice>
        <mc:Fallback>
          <w:pict>
            <v:group id="_x0000_s1038" style="visibility:visible;width:510.0pt;height:9.5pt;" coordorigin="0,0" coordsize="6477216,120017">
              <v:line id="_x0000_s1039" style="position:absolute;left:0;top:53952;width:6393890;height:0;">
                <v:fill on="f"/>
                <v:stroke filltype="solid" color="#7F7F7F" opacity="100.0%" weight="1.0pt" dashstyle="solid" endcap="flat" miterlimit="400.0%" joinstyle="miter" linestyle="single" startarrow="none" startarrowwidth="medium" startarrowlength="medium" endarrow="none" endarrowwidth="medium" endarrowlength="medium"/>
              </v:line>
              <v:rect id="_x0000_s1040" style="position:absolute;left:4822003;top:0;width:1655213;height:120017;">
                <v:fill color="#C2B95A" opacity="100.0%" type="solid"/>
                <v:stroke on="f" weight="1.0pt" dashstyle="solid" endcap="flat" miterlimit="400.0%" joinstyle="miter" linestyle="single" startarrow="none" startarrowwidth="medium" startarrowlength="medium" endarrow="none" endarrowwidth="medium" endarrowlength="medium"/>
              </v:rec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3C6B"/>
    <w:multiLevelType w:val="hybridMultilevel"/>
    <w:tmpl w:val="43BCECFC"/>
    <w:styleLink w:val="Opstekgroot"/>
    <w:lvl w:ilvl="0" w:tplc="2FB6B52E">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1" w:tplc="402E93DE">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2" w:tplc="3590345A">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3" w:tplc="C3FE60EE">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4" w:tplc="26FE57AA">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5" w:tplc="6D583F76">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6" w:tplc="278ED394">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7" w:tplc="7BA8543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lvl w:ilvl="8" w:tplc="D616A386">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0"/>
        <w:sz w:val="26"/>
        <w:szCs w:val="26"/>
        <w:highlight w:val="none"/>
        <w:vertAlign w:val="baseline"/>
      </w:rPr>
    </w:lvl>
  </w:abstractNum>
  <w:abstractNum w:abstractNumId="1" w15:restartNumberingAfterBreak="0">
    <w:nsid w:val="43B00C15"/>
    <w:multiLevelType w:val="hybridMultilevel"/>
    <w:tmpl w:val="43BCECFC"/>
    <w:numStyleLink w:val="Opstekgroot"/>
  </w:abstractNum>
  <w:num w:numId="1" w16cid:durableId="50080903">
    <w:abstractNumId w:val="0"/>
  </w:num>
  <w:num w:numId="2" w16cid:durableId="1991061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C84"/>
    <w:rsid w:val="00034F77"/>
    <w:rsid w:val="0044709D"/>
    <w:rsid w:val="00464B28"/>
    <w:rsid w:val="00583C84"/>
    <w:rsid w:val="005842EC"/>
    <w:rsid w:val="005D5ED2"/>
    <w:rsid w:val="00604A61"/>
    <w:rsid w:val="0064449B"/>
    <w:rsid w:val="007E6624"/>
    <w:rsid w:val="00966976"/>
    <w:rsid w:val="00982A98"/>
    <w:rsid w:val="00BA064B"/>
    <w:rsid w:val="00BC4E94"/>
    <w:rsid w:val="00C0431C"/>
    <w:rsid w:val="00C11BD2"/>
    <w:rsid w:val="00E75553"/>
    <w:rsid w:val="00EA1C9B"/>
    <w:rsid w:val="00F24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4020"/>
  <w15:docId w15:val="{AE537DC9-2733-7B45-8239-24B11AC5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itel">
    <w:name w:val="Title"/>
    <w:next w:val="Hoofdtekst"/>
    <w:uiPriority w:val="10"/>
    <w:qFormat/>
    <w:pPr>
      <w:keepNext/>
    </w:pPr>
    <w:rPr>
      <w:rFonts w:ascii="Helvetica Neue" w:eastAsia="Helvetica Neue" w:hAnsi="Helvetica Neue" w:cs="Helvetica Neue"/>
      <w:b/>
      <w:bCs/>
      <w:color w:val="000000"/>
      <w:sz w:val="60"/>
      <w:szCs w:val="60"/>
      <w14:textOutline w14:w="0" w14:cap="flat" w14:cmpd="sng" w14:algn="ctr">
        <w14:noFill/>
        <w14:prstDash w14:val="solid"/>
        <w14:bevel/>
      </w14:textOutline>
    </w:rPr>
  </w:style>
  <w:style w:type="paragraph" w:customStyle="1" w:styleId="Hoofdtekst">
    <w:name w:val="Hoofdtekst"/>
    <w:rPr>
      <w:rFonts w:ascii="Helvetica Neue" w:eastAsia="Helvetica Neue" w:hAnsi="Helvetica Neue" w:cs="Helvetica Neue"/>
      <w:color w:val="000000"/>
      <w:sz w:val="22"/>
      <w:szCs w:val="22"/>
      <w14:textOutline w14:w="0" w14:cap="flat" w14:cmpd="sng" w14:algn="ctr">
        <w14:noFill/>
        <w14:prstDash w14:val="solid"/>
        <w14:bevel/>
      </w14:textOutline>
    </w:rPr>
  </w:style>
  <w:style w:type="numbering" w:customStyle="1" w:styleId="Opstekgroot">
    <w:name w:val="Ops.tek. groot"/>
    <w:pPr>
      <w:numPr>
        <w:numId w:val="1"/>
      </w:numPr>
    </w:pPr>
  </w:style>
  <w:style w:type="character" w:styleId="Onopgelostemelding">
    <w:name w:val="Unresolved Mention"/>
    <w:basedOn w:val="Standaardalinea-lettertype"/>
    <w:uiPriority w:val="99"/>
    <w:semiHidden/>
    <w:unhideWhenUsed/>
    <w:rsid w:val="00E75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info@iccaadvies.eu" TargetMode="External"/><Relationship Id="rId3" Type="http://schemas.openxmlformats.org/officeDocument/2006/relationships/settings" Target="settings.xml"/><Relationship Id="rId7" Type="http://schemas.openxmlformats.org/officeDocument/2006/relationships/hyperlink" Target="mailto:info@iccaadvies.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278</Words>
  <Characters>1530</Characters>
  <Application>Microsoft Office Word</Application>
  <DocSecurity>0</DocSecurity>
  <Lines>12</Lines>
  <Paragraphs>3</Paragraphs>
  <ScaleCrop>false</ScaleCrop>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Pieter van leijen</cp:lastModifiedBy>
  <cp:revision>10</cp:revision>
  <dcterms:created xsi:type="dcterms:W3CDTF">2025-08-18T12:22:00Z</dcterms:created>
  <dcterms:modified xsi:type="dcterms:W3CDTF">2026-08-23T08:25:00Z</dcterms:modified>
</cp:coreProperties>
</file>